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2754" w:right="2724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221" w:right="2367" w:firstLine="647"/>
        <w:jc w:val="left"/>
        <w:rPr>
          <w:b w:val="0"/>
          <w:bCs w:val="0"/>
        </w:rPr>
      </w:pPr>
      <w:r>
        <w:rPr/>
        <w:pict>
          <v:group style="position:absolute;margin-left:54.924999pt;margin-top:23.004387pt;width:492.1pt;height:3.85pt;mso-position-horizontal-relative:page;mso-position-vertical-relative:paragraph;z-index:-143" coordorigin="1098,460" coordsize="9842,77">
            <v:group style="position:absolute;left:1122;top:469;width:9795;height:2" coordorigin="1122,469" coordsize="9795,2">
              <v:shape style="position:absolute;left:1122;top:469;width:9795;height:2" coordorigin="1122,469" coordsize="9795,0" path="m1122,469l10917,469e" filled="f" stroked="t" strokeweight=".85pt" strokecolor="#000000">
                <v:path arrowok="t"/>
              </v:shape>
            </v:group>
            <v:group style="position:absolute;left:1122;top:514;width:9795;height:2" coordorigin="1122,514" coordsize="9795,2">
              <v:shape style="position:absolute;left:1122;top:514;width:9795;height:2" coordorigin="1122,514" coordsize="9795,0" path="m1122,514l10917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before="0"/>
        <w:ind w:left="3301" w:right="2367" w:hanging="8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LASER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SKIN</w:t>
      </w:r>
      <w:r>
        <w:rPr>
          <w:rFonts w:ascii="Times New Roman"/>
          <w:b/>
          <w:spacing w:val="3"/>
          <w:sz w:val="26"/>
        </w:rPr>
        <w:t> </w:t>
      </w:r>
      <w:r>
        <w:rPr>
          <w:rFonts w:ascii="Times New Roman"/>
          <w:b/>
          <w:spacing w:val="8"/>
          <w:sz w:val="26"/>
        </w:rPr>
        <w:t>RESURFACING</w:t>
      </w:r>
      <w:r>
        <w:rPr>
          <w:rFonts w:ascii="Times New Roman"/>
          <w:b/>
          <w:spacing w:val="24"/>
          <w:w w:val="99"/>
          <w:sz w:val="26"/>
        </w:rPr>
        <w:t> </w:t>
      </w: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230" w:lineRule="exact" w:before="8"/>
        <w:rPr>
          <w:sz w:val="23"/>
          <w:szCs w:val="23"/>
        </w:rPr>
      </w:pPr>
    </w:p>
    <w:p>
      <w:pPr>
        <w:pStyle w:val="Heading2"/>
        <w:spacing w:line="274" w:lineRule="exact"/>
        <w:ind w:right="2367"/>
        <w:jc w:val="left"/>
        <w:rPr>
          <w:b w:val="0"/>
          <w:bCs w:val="0"/>
        </w:rPr>
      </w:pPr>
      <w:r>
        <w:rPr>
          <w:spacing w:val="-1"/>
        </w:rPr>
        <w:t>Pre-Op</w:t>
      </w:r>
      <w:r>
        <w:rPr>
          <w:b w:val="0"/>
        </w:rPr>
      </w:r>
    </w:p>
    <w:p>
      <w:pPr>
        <w:pStyle w:val="BodyText"/>
        <w:spacing w:line="239" w:lineRule="auto"/>
        <w:ind w:left="492" w:right="109" w:hanging="36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25"/>
        </w:rPr>
        <w:t> </w:t>
      </w:r>
      <w:r>
        <w:rPr/>
        <w:t>day</w:t>
      </w:r>
      <w:r>
        <w:rPr>
          <w:spacing w:val="23"/>
        </w:rPr>
        <w:t> </w:t>
      </w:r>
      <w:r>
        <w:rPr>
          <w:spacing w:val="-1"/>
        </w:rPr>
        <w:t>before</w:t>
      </w:r>
      <w:r>
        <w:rPr>
          <w:spacing w:val="31"/>
        </w:rPr>
        <w:t> </w:t>
      </w:r>
      <w:r>
        <w:rPr>
          <w:spacing w:val="-2"/>
        </w:rPr>
        <w:t>your</w:t>
      </w:r>
      <w:r>
        <w:rPr>
          <w:spacing w:val="26"/>
        </w:rPr>
        <w:t> </w:t>
      </w:r>
      <w:r>
        <w:rPr>
          <w:spacing w:val="-1"/>
        </w:rPr>
        <w:t>procedure</w:t>
      </w:r>
      <w:r>
        <w:rPr>
          <w:spacing w:val="27"/>
        </w:rPr>
        <w:t> </w:t>
      </w:r>
      <w:r>
        <w:rPr>
          <w:spacing w:val="-1"/>
        </w:rPr>
        <w:t>begin</w:t>
      </w:r>
      <w:r>
        <w:rPr>
          <w:spacing w:val="28"/>
        </w:rPr>
        <w:t> </w:t>
      </w:r>
      <w:r>
        <w:rPr/>
        <w:t>Valtrex.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purpose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medication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decrease</w:t>
      </w:r>
      <w:r>
        <w:rPr>
          <w:spacing w:val="98"/>
        </w:rPr>
        <w:t> </w:t>
      </w:r>
      <w:r>
        <w:rPr>
          <w:spacing w:val="-2"/>
        </w:rPr>
        <w:t>your</w:t>
      </w:r>
      <w:r>
        <w:rPr/>
        <w:t> </w:t>
      </w:r>
      <w:r>
        <w:rPr/>
      </w:r>
      <w:r>
        <w:rPr/>
        <w:t>risk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shingles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herpes</w:t>
      </w:r>
      <w:r>
        <w:rPr>
          <w:spacing w:val="7"/>
        </w:rPr>
        <w:t> </w:t>
      </w:r>
      <w:r>
        <w:rPr/>
        <w:t>zoster</w:t>
      </w:r>
      <w:r>
        <w:rPr>
          <w:spacing w:val="9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>
          <w:spacing w:val="-1"/>
        </w:rPr>
        <w:t>your</w:t>
      </w:r>
      <w:r>
        <w:rPr>
          <w:spacing w:val="6"/>
        </w:rPr>
        <w:t> </w:t>
      </w:r>
      <w:r>
        <w:rPr/>
        <w:t>laser</w:t>
      </w:r>
      <w:r>
        <w:rPr>
          <w:spacing w:val="6"/>
        </w:rPr>
        <w:t> </w:t>
      </w:r>
      <w:r>
        <w:rPr/>
        <w:t>treatment.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complication</w:t>
      </w:r>
      <w:r>
        <w:rPr>
          <w:spacing w:val="6"/>
        </w:rPr>
        <w:t> </w:t>
      </w:r>
      <w:r>
        <w:rPr/>
        <w:t>is</w:t>
      </w:r>
      <w:r>
        <w:rPr>
          <w:spacing w:val="57"/>
        </w:rPr>
        <w:t> </w:t>
      </w:r>
      <w:r>
        <w:rPr>
          <w:spacing w:val="-1"/>
        </w:rPr>
        <w:t>painful</w:t>
      </w:r>
      <w:r>
        <w:rPr/>
        <w:t> </w:t>
      </w:r>
      <w:r>
        <w:rPr/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causes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highest</w:t>
      </w:r>
      <w:r>
        <w:rPr>
          <w:spacing w:val="38"/>
        </w:rPr>
        <w:t> </w:t>
      </w:r>
      <w:r>
        <w:rPr/>
        <w:t>risk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scarring,</w:t>
      </w:r>
      <w:r>
        <w:rPr>
          <w:spacing w:val="38"/>
        </w:rPr>
        <w:t> </w:t>
      </w:r>
      <w:r>
        <w:rPr/>
        <w:t>therefore,</w:t>
      </w:r>
      <w:r>
        <w:rPr>
          <w:spacing w:val="39"/>
        </w:rPr>
        <w:t> </w:t>
      </w:r>
      <w:r>
        <w:rPr>
          <w:spacing w:val="-1"/>
        </w:rPr>
        <w:t>Valtrex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-1"/>
        </w:rPr>
        <w:t>mandatory.</w:t>
      </w:r>
      <w:r>
        <w:rPr>
          <w:spacing w:val="42"/>
        </w:rPr>
        <w:t> </w:t>
      </w:r>
      <w:r>
        <w:rPr/>
        <w:t>You</w:t>
      </w:r>
      <w:r>
        <w:rPr>
          <w:spacing w:val="37"/>
        </w:rPr>
        <w:t> </w:t>
      </w:r>
      <w:r>
        <w:rPr/>
        <w:t>will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continue</w:t>
      </w:r>
      <w:r>
        <w:rPr>
          <w:spacing w:val="37"/>
        </w:rPr>
        <w:t> </w:t>
      </w:r>
      <w:r>
        <w:rPr/>
        <w:t>this </w:t>
      </w:r>
      <w:r>
        <w:rPr/>
      </w:r>
      <w:r>
        <w:rPr>
          <w:spacing w:val="-1"/>
        </w:rPr>
        <w:t>medication</w:t>
      </w:r>
      <w:r>
        <w:rPr/>
        <w:t> </w:t>
      </w:r>
      <w:r>
        <w:rPr>
          <w:spacing w:val="-1"/>
        </w:rPr>
        <w:t>for</w:t>
      </w:r>
      <w:r>
        <w:rPr/>
        <w:t> 5 </w:t>
      </w:r>
      <w:r>
        <w:rPr>
          <w:spacing w:val="-1"/>
        </w:rPr>
        <w:t>days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procedure.</w:t>
      </w:r>
    </w:p>
    <w:p>
      <w:pPr>
        <w:pStyle w:val="BodyText"/>
        <w:spacing w:line="240" w:lineRule="auto" w:before="120"/>
        <w:ind w:left="132" w:right="2367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medications</w:t>
      </w:r>
      <w:r>
        <w:rPr/>
        <w:t> prescribed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as</w:t>
      </w:r>
      <w:r>
        <w:rPr/>
        <w:t> follows:</w:t>
      </w:r>
    </w:p>
    <w:p>
      <w:pPr>
        <w:pStyle w:val="BodyText"/>
        <w:numPr>
          <w:ilvl w:val="0"/>
          <w:numId w:val="1"/>
        </w:numPr>
        <w:tabs>
          <w:tab w:pos="853" w:val="left" w:leader="none"/>
        </w:tabs>
        <w:spacing w:line="240" w:lineRule="auto" w:before="120" w:after="0"/>
        <w:ind w:left="852" w:right="290" w:hanging="360"/>
        <w:jc w:val="both"/>
      </w:pPr>
      <w:r>
        <w:rPr>
          <w:spacing w:val="-1"/>
        </w:rPr>
        <w:t>Medrol</w:t>
      </w:r>
      <w:r>
        <w:rPr/>
        <w:t> Dose</w:t>
      </w:r>
      <w:r>
        <w:rPr>
          <w:spacing w:val="-1"/>
        </w:rPr>
        <w:t> Pack,</w:t>
      </w:r>
      <w:r>
        <w:rPr>
          <w:spacing w:val="2"/>
        </w:rPr>
        <w:t> </w:t>
      </w:r>
      <w:r>
        <w:rPr/>
        <w:t>which </w:t>
      </w:r>
      <w:r>
        <w:rPr>
          <w:spacing w:val="-1"/>
        </w:rPr>
        <w:t>helps</w:t>
      </w:r>
      <w:r>
        <w:rPr/>
        <w:t> </w:t>
      </w:r>
      <w:r>
        <w:rPr>
          <w:spacing w:val="-1"/>
        </w:rPr>
        <w:t>decrease </w:t>
      </w:r>
      <w:r>
        <w:rPr/>
        <w:t>swelling and </w:t>
      </w:r>
      <w:r>
        <w:rPr>
          <w:spacing w:val="-1"/>
        </w:rPr>
        <w:t>inflammation.</w:t>
      </w:r>
      <w:r>
        <w:rPr>
          <w:spacing w:val="1"/>
        </w:rPr>
        <w:t> </w:t>
      </w:r>
      <w:r>
        <w:rPr>
          <w:spacing w:val="-1"/>
        </w:rPr>
        <w:t>Follow</w:t>
      </w:r>
      <w:r>
        <w:rPr/>
        <w:t> the</w:t>
      </w:r>
      <w:r>
        <w:rPr>
          <w:spacing w:val="-1"/>
        </w:rPr>
        <w:t> directions</w:t>
      </w:r>
      <w:r>
        <w:rPr/>
        <w:t> on</w:t>
      </w:r>
      <w:r>
        <w:rPr>
          <w:spacing w:val="83"/>
        </w:rPr>
        <w:t> </w:t>
      </w:r>
      <w:r>
        <w:rPr/>
        <w:t>the </w:t>
      </w:r>
      <w:r>
        <w:rPr>
          <w:spacing w:val="-1"/>
        </w:rPr>
        <w:t>pack.</w:t>
      </w:r>
    </w:p>
    <w:p>
      <w:pPr>
        <w:pStyle w:val="BodyText"/>
        <w:numPr>
          <w:ilvl w:val="0"/>
          <w:numId w:val="1"/>
        </w:numPr>
        <w:tabs>
          <w:tab w:pos="853" w:val="left" w:leader="none"/>
        </w:tabs>
        <w:spacing w:line="240" w:lineRule="auto" w:before="120" w:after="0"/>
        <w:ind w:left="852" w:right="240" w:hanging="360"/>
        <w:jc w:val="both"/>
      </w:pPr>
      <w:r>
        <w:rPr>
          <w:spacing w:val="-1"/>
        </w:rPr>
        <w:t>Keflex</w:t>
      </w:r>
      <w:r>
        <w:rPr>
          <w:spacing w:val="2"/>
        </w:rPr>
        <w:t> </w:t>
      </w:r>
      <w:r>
        <w:rPr/>
        <w:t>is an </w:t>
      </w:r>
      <w:r>
        <w:rPr>
          <w:spacing w:val="-1"/>
        </w:rPr>
        <w:t>antibiotic</w:t>
      </w:r>
      <w:r>
        <w:rPr/>
        <w:t> to </w:t>
      </w:r>
      <w:r>
        <w:rPr>
          <w:spacing w:val="-1"/>
        </w:rPr>
        <w:t>reduce</w:t>
      </w:r>
      <w:r>
        <w:rPr>
          <w:spacing w:val="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risk</w:t>
      </w:r>
      <w:r>
        <w:rPr/>
        <w:t> of</w:t>
      </w:r>
      <w:r>
        <w:rPr>
          <w:spacing w:val="2"/>
        </w:rPr>
        <w:t> </w:t>
      </w:r>
      <w:r>
        <w:rPr/>
        <w:t>infection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procedure.</w:t>
      </w:r>
      <w:r>
        <w:rPr>
          <w:spacing w:val="3"/>
        </w:rPr>
        <w:t> </w:t>
      </w:r>
      <w:r>
        <w:rPr>
          <w:spacing w:val="-1"/>
        </w:rPr>
        <w:t>Vicodin/Lortab</w:t>
      </w:r>
      <w:r>
        <w:rPr/>
        <w:t> is a</w:t>
      </w:r>
      <w:r>
        <w:rPr>
          <w:spacing w:val="77"/>
        </w:rPr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medications</w:t>
      </w:r>
      <w:r>
        <w:rPr/>
        <w:t> to control any</w:t>
      </w:r>
      <w:r>
        <w:rPr>
          <w:spacing w:val="-5"/>
        </w:rPr>
        <w:t> </w:t>
      </w:r>
      <w:r>
        <w:rPr/>
        <w:t>discomfort.</w:t>
      </w:r>
      <w:r>
        <w:rPr>
          <w:spacing w:val="1"/>
        </w:rPr>
        <w:t> </w:t>
      </w:r>
      <w:r>
        <w:rPr>
          <w:spacing w:val="-1"/>
        </w:rPr>
        <w:t>Take </w:t>
      </w:r>
      <w:r>
        <w:rPr/>
        <w:t>these</w:t>
      </w:r>
      <w:r>
        <w:rPr>
          <w:spacing w:val="-1"/>
        </w:rPr>
        <w:t> medications</w:t>
      </w:r>
      <w:r>
        <w:rPr/>
        <w:t> with food or</w:t>
      </w:r>
      <w:r>
        <w:rPr>
          <w:spacing w:val="-1"/>
        </w:rPr>
        <w:t> </w:t>
      </w:r>
      <w:r>
        <w:rPr/>
        <w:t>milk to</w:t>
      </w:r>
      <w:r>
        <w:rPr>
          <w:spacing w:val="2"/>
        </w:rPr>
        <w:t> </w:t>
      </w:r>
      <w:r>
        <w:rPr>
          <w:spacing w:val="-1"/>
        </w:rPr>
        <w:t>avoid</w:t>
      </w:r>
      <w:r>
        <w:rPr>
          <w:spacing w:val="63"/>
        </w:rPr>
        <w:t> </w:t>
      </w:r>
      <w:r>
        <w:rPr>
          <w:spacing w:val="-1"/>
        </w:rPr>
        <w:t>nausea</w:t>
      </w:r>
      <w:r>
        <w:rPr>
          <w:spacing w:val="-2"/>
        </w:rPr>
        <w:t> </w:t>
      </w:r>
      <w:r>
        <w:rPr/>
        <w:t>and/or </w:t>
      </w:r>
      <w:r>
        <w:rPr>
          <w:spacing w:val="-1"/>
        </w:rPr>
        <w:t>vomiting.</w:t>
      </w: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2"/>
        <w:spacing w:line="274" w:lineRule="exact"/>
        <w:ind w:right="2367"/>
        <w:jc w:val="left"/>
        <w:rPr>
          <w:b w:val="0"/>
          <w:bCs w:val="0"/>
        </w:rPr>
      </w:pPr>
      <w:r>
        <w:rPr/>
        <w:t>Days </w:t>
      </w:r>
      <w:r>
        <w:rPr>
          <w:spacing w:val="-1"/>
        </w:rPr>
        <w:t>1-6</w:t>
      </w:r>
      <w:r>
        <w:rPr>
          <w:b w:val="0"/>
        </w:rPr>
      </w:r>
    </w:p>
    <w:p>
      <w:pPr>
        <w:pStyle w:val="BodyText"/>
        <w:spacing w:line="240" w:lineRule="auto"/>
        <w:ind w:left="492" w:right="111" w:hanging="36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>
          <w:rFonts w:ascii="Times New Roman"/>
        </w:rPr>
        <w:t>ointment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(Aquaphor)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dressing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face.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gently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wash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face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with </w:t>
      </w:r>
      <w:r>
        <w:rPr>
          <w:rFonts w:ascii="Times New Roman"/>
        </w:rPr>
      </w:r>
      <w:r>
        <w:rPr>
          <w:rFonts w:ascii="Times New Roman"/>
        </w:rPr>
        <w:t>mild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soap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(Neutragena,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Dove)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water.</w:t>
      </w:r>
      <w:r>
        <w:rPr>
          <w:rFonts w:ascii="Times New Roman"/>
          <w:spacing w:val="49"/>
        </w:rPr>
        <w:t> </w:t>
      </w:r>
      <w:r>
        <w:rPr/>
        <w:t>Th</w:t>
      </w:r>
      <w:r>
        <w:rPr>
          <w:rFonts w:ascii="Times New Roman"/>
        </w:rPr>
        <w:t>e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ointment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(Aquaphor)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49"/>
        </w:rPr>
        <w:t> </w:t>
      </w:r>
      <w:r>
        <w:rPr/>
        <w:t>applied</w:t>
      </w:r>
      <w:r>
        <w:rPr>
          <w:spacing w:val="48"/>
        </w:rPr>
        <w:t> </w:t>
      </w:r>
      <w:r>
        <w:rPr>
          <w:rFonts w:ascii="Times New Roman"/>
        </w:rPr>
        <w:t>2-3</w:t>
      </w:r>
      <w:r>
        <w:rPr>
          <w:rFonts w:ascii="Times New Roman"/>
        </w:rPr>
        <w:t> </w:t>
      </w:r>
      <w:r>
        <w:rPr>
          <w:rFonts w:ascii="Times New Roman"/>
          <w:spacing w:val="-11"/>
        </w:rPr>
        <w:t> </w:t>
      </w:r>
      <w:r>
        <w:rPr/>
        <w:t>times during the first 5-6 days after the procedure to allow for maximal healing.</w:t>
      </w:r>
    </w:p>
    <w:p>
      <w:pPr>
        <w:pStyle w:val="BodyText"/>
        <w:spacing w:line="241" w:lineRule="auto" w:before="120"/>
        <w:ind w:left="492" w:right="173" w:hanging="361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Any</w:t>
      </w:r>
      <w:r>
        <w:rPr>
          <w:spacing w:val="-3"/>
        </w:rPr>
        <w:t> </w:t>
      </w:r>
      <w:r>
        <w:rPr/>
        <w:t>exposed</w:t>
      </w:r>
      <w:r>
        <w:rPr>
          <w:spacing w:val="-1"/>
        </w:rPr>
        <w:t> areas,</w:t>
      </w:r>
      <w:r>
        <w:rPr/>
        <w:t> such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the </w:t>
      </w:r>
      <w:r>
        <w:rPr>
          <w:spacing w:val="-1"/>
        </w:rPr>
        <w:t>eyes,</w:t>
      </w:r>
      <w:r>
        <w:rPr/>
        <w:t> should be</w:t>
      </w:r>
      <w:r>
        <w:rPr>
          <w:spacing w:val="1"/>
        </w:rPr>
        <w:t> </w:t>
      </w:r>
      <w:r>
        <w:rPr>
          <w:spacing w:val="-1"/>
        </w:rPr>
        <w:t>covered</w:t>
      </w:r>
      <w:r>
        <w:rPr/>
        <w:t> with an </w:t>
      </w:r>
      <w:r>
        <w:rPr>
          <w:spacing w:val="-1"/>
        </w:rPr>
        <w:t>ophthalmic</w:t>
      </w:r>
      <w:r>
        <w:rPr>
          <w:spacing w:val="1"/>
        </w:rPr>
        <w:t> </w:t>
      </w:r>
      <w:r>
        <w:rPr>
          <w:spacing w:val="-1"/>
        </w:rPr>
        <w:t>antibiotic</w:t>
      </w:r>
      <w:r>
        <w:rPr/>
        <w:t> </w:t>
      </w:r>
      <w:r>
        <w:rPr>
          <w:spacing w:val="-1"/>
        </w:rPr>
        <w:t>ointment</w:t>
      </w:r>
      <w:r>
        <w:rPr>
          <w:spacing w:val="75"/>
        </w:rPr>
        <w:t> </w:t>
      </w:r>
      <w:r>
        <w:rPr>
          <w:spacing w:val="1"/>
        </w:rPr>
        <w:t>3-4</w:t>
      </w:r>
      <w:r>
        <w:rPr/>
        <w:t> </w:t>
      </w:r>
      <w:r>
        <w:rPr/>
      </w:r>
      <w:r>
        <w:rPr/>
        <w:t>times a</w:t>
      </w:r>
      <w:r>
        <w:rPr>
          <w:spacing w:val="-2"/>
        </w:rPr>
        <w:t> </w:t>
      </w:r>
      <w:r>
        <w:rPr>
          <w:spacing w:val="-1"/>
        </w:rPr>
        <w:t>day.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laser</w:t>
      </w:r>
      <w:r>
        <w:rPr/>
        <w:t> </w:t>
      </w:r>
      <w:r>
        <w:rPr>
          <w:spacing w:val="-1"/>
        </w:rPr>
        <w:t>resurfacing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performed</w:t>
      </w:r>
      <w:r>
        <w:rPr>
          <w:spacing w:val="1"/>
        </w:rPr>
        <w:t> </w:t>
      </w:r>
      <w:r>
        <w:rPr/>
        <w:t>around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mouth,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use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non-Vaseline</w:t>
      </w:r>
      <w:r>
        <w:rPr>
          <w:spacing w:val="71"/>
        </w:rPr>
        <w:t> </w:t>
      </w:r>
      <w:r>
        <w:rPr/>
        <w:t>ointment on the lips.  Minimize</w:t>
      </w:r>
      <w:r>
        <w:rPr>
          <w:spacing w:val="-2"/>
        </w:rPr>
        <w:t> </w:t>
      </w:r>
      <w:r>
        <w:rPr/>
        <w:t>talking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eat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soft</w:t>
      </w:r>
      <w:r>
        <w:rPr>
          <w:spacing w:val="-1"/>
        </w:rPr>
        <w:t> </w:t>
      </w:r>
      <w:r>
        <w:rPr/>
        <w:t>diet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drink</w:t>
      </w:r>
      <w:r>
        <w:rPr>
          <w:spacing w:val="-1"/>
        </w:rPr>
        <w:t> </w:t>
      </w:r>
      <w:r>
        <w:rPr/>
        <w:t>liquids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straw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first</w:t>
      </w:r>
      <w:r>
        <w:rPr/>
        <w:t> few days to help the</w:t>
      </w:r>
      <w:r>
        <w:rPr>
          <w:spacing w:val="-1"/>
        </w:rPr>
        <w:t> </w:t>
      </w:r>
      <w:r>
        <w:rPr>
          <w:rFonts w:ascii="Times New Roman"/>
        </w:rPr>
        <w:t>healing </w:t>
      </w:r>
      <w:r>
        <w:rPr>
          <w:rFonts w:ascii="Times New Roman"/>
          <w:spacing w:val="-1"/>
        </w:rPr>
        <w:t>process</w:t>
      </w:r>
      <w:r>
        <w:rPr>
          <w:spacing w:val="-1"/>
        </w:rPr>
        <w:t>.</w:t>
      </w:r>
    </w:p>
    <w:p>
      <w:pPr>
        <w:pStyle w:val="BodyText"/>
        <w:spacing w:line="241" w:lineRule="auto" w:before="110"/>
        <w:ind w:left="491" w:right="173" w:hanging="360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/>
        <w:t>Most of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swelling</w:t>
      </w:r>
      <w:r>
        <w:rPr>
          <w:spacing w:val="-2"/>
        </w:rPr>
        <w:t> </w:t>
      </w:r>
      <w:r>
        <w:rPr/>
        <w:t>will occur during</w:t>
      </w:r>
      <w:r>
        <w:rPr>
          <w:spacing w:val="-4"/>
        </w:rPr>
        <w:t> </w:t>
      </w:r>
      <w:r>
        <w:rPr/>
        <w:t>the first 3 days</w:t>
      </w:r>
      <w:r>
        <w:rPr>
          <w:spacing w:val="2"/>
        </w:rPr>
        <w:t> </w:t>
      </w:r>
      <w:r>
        <w:rPr/>
        <w:t>after surgery. </w:t>
      </w:r>
      <w:r>
        <w:rPr>
          <w:spacing w:val="2"/>
        </w:rPr>
        <w:t> </w:t>
      </w:r>
      <w:r>
        <w:rPr/>
        <w:t>Keep</w:t>
      </w:r>
      <w:r>
        <w:rPr>
          <w:spacing w:val="4"/>
        </w:rPr>
        <w:t> </w:t>
      </w:r>
      <w:r>
        <w:rPr/>
        <w:t>your head</w:t>
      </w:r>
      <w:r>
        <w:rPr/>
        <w:t> elevated on two or</w:t>
      </w:r>
      <w:r>
        <w:rPr>
          <w:spacing w:val="-2"/>
        </w:rPr>
        <w:t> </w:t>
      </w:r>
      <w:r>
        <w:rPr/>
        <w:t>more pillows for</w:t>
      </w:r>
      <w:r>
        <w:rPr>
          <w:spacing w:val="-2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7-10 days.  This will help to minimize</w:t>
      </w:r>
      <w:r>
        <w:rPr>
          <w:spacing w:val="-3"/>
        </w:rPr>
        <w:t> </w:t>
      </w:r>
      <w:r>
        <w:rPr/>
        <w:t>the</w:t>
      </w:r>
      <w:r>
        <w:rPr/>
        <w:t> swelling.  Most discomfort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24-48 hours after</w:t>
      </w:r>
      <w:r>
        <w:rPr>
          <w:spacing w:val="3"/>
        </w:rPr>
        <w:t> </w:t>
      </w:r>
      <w:r>
        <w:rPr/>
        <w:t>your laser skin resurfacing.</w:t>
      </w:r>
      <w:r>
        <w:rPr/>
        <w:t> The</w:t>
      </w:r>
      <w:r>
        <w:rPr>
          <w:spacing w:val="-2"/>
        </w:rPr>
        <w:t> </w:t>
      </w:r>
      <w:r>
        <w:rPr/>
        <w:t>discomfort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relieved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Tylenol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pain</w:t>
      </w:r>
      <w:r>
        <w:rPr>
          <w:spacing w:val="12"/>
        </w:rPr>
        <w:t> </w:t>
      </w:r>
      <w:r>
        <w:rPr/>
        <w:t>medications</w:t>
      </w:r>
      <w:r>
        <w:rPr>
          <w:spacing w:val="2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Dr. </w:t>
      </w:r>
      <w:r>
        <w:rPr>
          <w:rFonts w:ascii="Times New Roman"/>
        </w:rPr>
        <w:t>Ip</w:t>
      </w:r>
      <w:r>
        <w:rPr/>
        <w:t>.</w:t>
      </w:r>
    </w:p>
    <w:p>
      <w:pPr>
        <w:spacing w:line="249" w:lineRule="auto" w:before="113"/>
        <w:ind w:left="492" w:right="1000" w:hanging="36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z w:val="24"/>
        </w:rPr>
        <w:t>You 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begin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showering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 day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your laser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resurfacing. 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b/>
          <w:sz w:val="24"/>
        </w:rPr>
        <w:t>However, </w:t>
      </w:r>
      <w:r>
        <w:rPr>
          <w:rFonts w:ascii="Times New Roman"/>
          <w:b/>
          <w:sz w:val="24"/>
        </w:rPr>
        <w:t>try to avoid</w:t>
      </w:r>
      <w:r>
        <w:rPr>
          <w:rFonts w:ascii="Times New Roman"/>
          <w:b/>
          <w:sz w:val="24"/>
        </w:rPr>
        <w:t> too much water on the face and any aggressive washing of the face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30" w:lineRule="exact" w:before="7"/>
        <w:rPr>
          <w:sz w:val="23"/>
          <w:szCs w:val="2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21" w:lineRule="exact" w:before="0"/>
        <w:ind w:left="2743" w:right="272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14"/>
          <w:sz w:val="28"/>
        </w:rPr>
        <w:t>LASER</w:t>
      </w:r>
      <w:r>
        <w:rPr>
          <w:rFonts w:ascii="Times New Roman"/>
          <w:b/>
          <w:spacing w:val="36"/>
          <w:sz w:val="28"/>
        </w:rPr>
        <w:t> </w:t>
      </w:r>
      <w:r>
        <w:rPr>
          <w:rFonts w:ascii="Times New Roman"/>
          <w:b/>
          <w:spacing w:val="14"/>
          <w:sz w:val="28"/>
        </w:rPr>
        <w:t>SKIN</w:t>
      </w:r>
      <w:r>
        <w:rPr>
          <w:rFonts w:ascii="Times New Roman"/>
          <w:b/>
          <w:spacing w:val="38"/>
          <w:sz w:val="28"/>
        </w:rPr>
        <w:t> </w:t>
      </w:r>
      <w:r>
        <w:rPr>
          <w:rFonts w:ascii="Times New Roman"/>
          <w:b/>
          <w:spacing w:val="16"/>
          <w:sz w:val="28"/>
        </w:rPr>
        <w:t>RESURFACING</w:t>
      </w:r>
      <w:r>
        <w:rPr>
          <w:rFonts w:ascii="Times New Roman"/>
          <w:sz w:val="28"/>
        </w:rPr>
      </w:r>
    </w:p>
    <w:p>
      <w:pPr>
        <w:pStyle w:val="Heading2"/>
        <w:spacing w:line="275" w:lineRule="exact"/>
        <w:ind w:left="2769" w:right="2724"/>
        <w:jc w:val="center"/>
        <w:rPr>
          <w:b w:val="0"/>
          <w:bCs w:val="0"/>
        </w:rPr>
      </w:pPr>
      <w:r>
        <w:rPr>
          <w:spacing w:val="-1"/>
        </w:rPr>
        <w:t>AFTER</w:t>
      </w:r>
      <w:r>
        <w:rPr/>
        <w:t> CARE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(continued)</w:t>
      </w:r>
      <w:r>
        <w:rPr>
          <w:b w:val="0"/>
        </w:rPr>
      </w:r>
    </w:p>
    <w:p>
      <w:pPr>
        <w:spacing w:line="190" w:lineRule="exact" w:before="8"/>
        <w:rPr>
          <w:sz w:val="19"/>
          <w:szCs w:val="19"/>
        </w:rPr>
      </w:pPr>
    </w:p>
    <w:p>
      <w:pPr>
        <w:pStyle w:val="BodyText"/>
        <w:spacing w:line="240" w:lineRule="auto" w:before="69"/>
        <w:ind w:left="0" w:right="1273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020" w:right="1040"/>
        </w:sectPr>
      </w:pPr>
    </w:p>
    <w:p>
      <w:pPr>
        <w:pStyle w:val="Heading2"/>
        <w:spacing w:line="240" w:lineRule="auto" w:before="45"/>
        <w:ind w:left="172" w:right="215"/>
        <w:jc w:val="left"/>
        <w:rPr>
          <w:b w:val="0"/>
          <w:bCs w:val="0"/>
        </w:rPr>
      </w:pPr>
      <w:r>
        <w:rPr/>
        <w:pict>
          <v:group style="position:absolute;margin-left:52.349998pt;margin-top:-6.756897pt;width:476.25pt;height:.1pt;mso-position-horizontal-relative:page;mso-position-vertical-relative:paragraph;z-index:-142" coordorigin="1047,-135" coordsize="9525,2">
            <v:shape style="position:absolute;left:1047;top:-135;width:9525;height:2" coordorigin="1047,-135" coordsize="9525,0" path="m1047,-135l10572,-135e" filled="f" stroked="t" strokeweight=".75pt" strokecolor="#000000">
              <v:path arrowok="t"/>
            </v:shape>
            <w10:wrap type="none"/>
          </v:group>
        </w:pict>
      </w:r>
      <w:r>
        <w:rPr/>
        <w:t>Days </w:t>
      </w:r>
      <w:r>
        <w:rPr>
          <w:spacing w:val="-1"/>
        </w:rPr>
        <w:t>7-10</w:t>
      </w:r>
      <w:r>
        <w:rPr>
          <w:b w:val="0"/>
        </w:rPr>
      </w:r>
    </w:p>
    <w:p>
      <w:pPr>
        <w:pStyle w:val="BodyText"/>
        <w:spacing w:line="272" w:lineRule="exact" w:before="115"/>
        <w:ind w:left="172" w:right="215"/>
        <w:jc w:val="left"/>
      </w:pPr>
      <w:r>
        <w:rPr/>
        <w:pict>
          <v:shape style="width:11.28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/>
        <w:t>moisturizer</w:t>
      </w:r>
      <w:r>
        <w:rPr>
          <w:spacing w:val="-1"/>
        </w:rPr>
        <w:t> </w:t>
      </w:r>
      <w:r>
        <w:rPr>
          <w:rFonts w:ascii="Times New Roman"/>
        </w:rPr>
        <w:t>can be used</w:t>
      </w:r>
      <w:r>
        <w:rPr>
          <w:rFonts w:ascii="Times New Roman"/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sparingly</w:t>
      </w:r>
      <w:r>
        <w:rPr>
          <w:spacing w:val="-4"/>
        </w:rPr>
        <w:t> </w:t>
      </w:r>
      <w:r>
        <w:rPr/>
        <w:t>2-3 times daily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3"/>
        </w:rPr>
        <w:t> </w:t>
      </w:r>
      <w:r>
        <w:rPr/>
        <w:t>discomfort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itching.</w:t>
      </w:r>
    </w:p>
    <w:p>
      <w:pPr>
        <w:pStyle w:val="BodyText"/>
        <w:spacing w:line="260" w:lineRule="auto"/>
        <w:ind w:left="532" w:right="215"/>
        <w:jc w:val="left"/>
      </w:pPr>
      <w:r>
        <w:rPr/>
        <w:t>Specific instructions on use will be given to</w:t>
      </w:r>
      <w:r>
        <w:rPr>
          <w:spacing w:val="3"/>
        </w:rPr>
        <w:t> </w:t>
      </w:r>
      <w:r>
        <w:rPr/>
        <w:t>you at 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your follow-up visit.</w:t>
      </w:r>
      <w:r>
        <w:rPr>
          <w:spacing w:val="60"/>
        </w:rPr>
        <w:t> </w:t>
      </w:r>
      <w:r>
        <w:rPr/>
        <w:t>You may</w:t>
      </w:r>
      <w:r>
        <w:rPr>
          <w:spacing w:val="-3"/>
        </w:rPr>
        <w:t> </w:t>
      </w:r>
      <w:r>
        <w:rPr/>
        <w:t>take</w:t>
      </w:r>
      <w:r>
        <w:rPr/>
        <w:t> Benadryl</w:t>
      </w:r>
      <w:r>
        <w:rPr>
          <w:spacing w:val="-1"/>
        </w:rPr>
        <w:t> </w:t>
      </w:r>
      <w:r>
        <w:rPr/>
        <w:t>25mg</w:t>
      </w:r>
      <w:r>
        <w:rPr>
          <w:spacing w:val="-2"/>
        </w:rPr>
        <w:t> </w:t>
      </w:r>
      <w:r>
        <w:rPr/>
        <w:t>tablets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needed</w:t>
      </w:r>
      <w:r>
        <w:rPr>
          <w:spacing w:val="6"/>
        </w:rPr>
        <w:t> </w:t>
      </w:r>
      <w:r>
        <w:rPr/>
        <w:t>every</w:t>
      </w:r>
      <w:r>
        <w:rPr>
          <w:spacing w:val="-5"/>
        </w:rPr>
        <w:t> </w:t>
      </w:r>
      <w:r>
        <w:rPr/>
        <w:t>6 hours for</w:t>
      </w:r>
      <w:r>
        <w:rPr>
          <w:spacing w:val="-1"/>
        </w:rPr>
        <w:t> </w:t>
      </w:r>
      <w:r>
        <w:rPr/>
        <w:t>intolerable</w:t>
      </w:r>
      <w:r>
        <w:rPr>
          <w:spacing w:val="-1"/>
        </w:rPr>
        <w:t> </w:t>
      </w:r>
      <w:r>
        <w:rPr/>
        <w:t>itching.</w:t>
      </w:r>
    </w:p>
    <w:p>
      <w:pPr>
        <w:pStyle w:val="BodyText"/>
        <w:spacing w:line="272" w:lineRule="exact" w:before="102"/>
        <w:ind w:left="557" w:right="215" w:hanging="448"/>
        <w:jc w:val="left"/>
      </w:pPr>
      <w:r>
        <w:rPr/>
        <w:pict>
          <v:shape style="width:12.34375pt;height:14.376633pt;mso-position-horizontal-relative:char;mso-position-vertical-relative:line" type="#_x0000_t75" stroked="false">
            <v:imagedata r:id="rId8" o:title=""/>
          </v:shape>
        </w:pict>
      </w:r>
      <w:r>
        <w:rPr>
          <w:position w:val="-5"/>
        </w:rPr>
      </w:r>
      <w:r>
        <w:rPr>
          <w:rFonts w:ascii="Times New Roman"/>
          <w:sz w:val="20"/>
        </w:rPr>
        <w:t>    </w:t>
      </w:r>
      <w:r>
        <w:rPr/>
        <w:t>Your</w:t>
      </w:r>
      <w:r>
        <w:rPr>
          <w:spacing w:val="-2"/>
        </w:rPr>
        <w:t> </w:t>
      </w:r>
      <w:r>
        <w:rPr/>
        <w:t>skin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healed</w:t>
      </w:r>
      <w:r>
        <w:rPr>
          <w:spacing w:val="-1"/>
        </w:rPr>
        <w:t> </w:t>
      </w:r>
      <w:r>
        <w:rPr/>
        <w:t>7-10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following the</w:t>
      </w:r>
      <w:r>
        <w:rPr>
          <w:spacing w:val="-2"/>
        </w:rPr>
        <w:t> </w:t>
      </w:r>
      <w:r>
        <w:rPr/>
        <w:t>procedure.</w:t>
      </w:r>
      <w:r>
        <w:rPr>
          <w:spacing w:val="58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</w:t>
      </w:r>
      <w:r>
        <w:rPr>
          <w:spacing w:val="5"/>
        </w:rPr>
        <w:t> </w:t>
      </w:r>
      <w:r>
        <w:rPr/>
        <w:t>you should make</w:t>
      </w:r>
      <w:r>
        <w:rPr>
          <w:spacing w:val="-2"/>
        </w:rPr>
        <w:t> </w:t>
      </w:r>
      <w:r>
        <w:rPr/>
        <w:t>an</w:t>
      </w:r>
      <w:r>
        <w:rPr/>
        <w:t> </w:t>
      </w:r>
      <w:r>
        <w:rPr>
          <w:rFonts w:ascii="Times New Roman"/>
        </w:rPr>
        <w:t>appointment with Dr.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Ip </w:t>
      </w:r>
      <w:r>
        <w:rPr>
          <w:rFonts w:ascii="Times New Roman"/>
        </w:rPr>
        <w:t>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you can learn how to take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your </w:t>
      </w:r>
      <w:r>
        <w:rPr/>
        <w:t>skin.</w:t>
      </w:r>
      <w:r>
        <w:rPr>
          <w:spacing w:val="60"/>
        </w:rPr>
        <w:t> </w:t>
      </w:r>
      <w:r>
        <w:rPr/>
        <w:t>For</w:t>
      </w:r>
      <w:r>
        <w:rPr>
          <w:spacing w:val="-1"/>
        </w:rPr>
        <w:t> </w:t>
      </w:r>
      <w:r>
        <w:rPr/>
        <w:t>the first 4-6 weeks</w:t>
      </w:r>
      <w:r>
        <w:rPr/>
        <w:t> following Laserbrasion,</w:t>
      </w:r>
      <w:r>
        <w:rPr>
          <w:spacing w:val="2"/>
        </w:rPr>
        <w:t> </w:t>
      </w:r>
      <w:r>
        <w:rPr/>
        <w:t>your skin will be</w:t>
      </w:r>
      <w:r>
        <w:rPr>
          <w:spacing w:val="-1"/>
        </w:rPr>
        <w:t> </w:t>
      </w:r>
      <w:r>
        <w:rPr/>
        <w:t>red</w:t>
      </w:r>
      <w:r>
        <w:rPr>
          <w:spacing w:val="2"/>
        </w:rPr>
        <w:t> </w:t>
      </w:r>
      <w:r>
        <w:rPr/>
        <w:t>and gradually</w:t>
      </w:r>
      <w:r>
        <w:rPr>
          <w:spacing w:val="-5"/>
        </w:rPr>
        <w:t> </w:t>
      </w:r>
      <w:r>
        <w:rPr/>
        <w:t>diminish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light</w:t>
      </w:r>
      <w:r>
        <w:rPr>
          <w:spacing w:val="14"/>
        </w:rPr>
        <w:t> </w:t>
      </w:r>
      <w:r>
        <w:rPr/>
        <w:t>pink color.</w:t>
      </w:r>
      <w:r>
        <w:rPr>
          <w:spacing w:val="60"/>
        </w:rPr>
        <w:t> </w:t>
      </w:r>
      <w:r>
        <w:rPr/>
        <w:t>During</w:t>
      </w:r>
      <w:r>
        <w:rPr/>
        <w:t> this</w:t>
      </w:r>
      <w:r>
        <w:rPr>
          <w:spacing w:val="-2"/>
        </w:rPr>
        <w:t> </w:t>
      </w:r>
      <w:r>
        <w:rPr/>
        <w:t>time</w:t>
      </w:r>
      <w:r>
        <w:rPr>
          <w:spacing w:val="3"/>
        </w:rPr>
        <w:t> </w:t>
      </w:r>
      <w:r>
        <w:rPr/>
        <w:t>you may</w:t>
      </w:r>
      <w:r>
        <w:rPr>
          <w:spacing w:val="-5"/>
        </w:rPr>
        <w:t> </w:t>
      </w:r>
      <w:r>
        <w:rPr/>
        <w:t>begin</w:t>
      </w:r>
      <w:r>
        <w:rPr>
          <w:spacing w:val="-5"/>
        </w:rPr>
        <w:t> </w:t>
      </w:r>
      <w:r>
        <w:rPr/>
        <w:t>apply</w:t>
      </w:r>
      <w:r>
        <w:rPr>
          <w:spacing w:val="-1"/>
        </w:rPr>
        <w:t> </w:t>
      </w:r>
      <w:r>
        <w:rPr/>
        <w:t>hypoallergenic</w:t>
      </w:r>
      <w:r>
        <w:rPr>
          <w:spacing w:val="1"/>
        </w:rPr>
        <w:t> </w:t>
      </w:r>
      <w:r>
        <w:rPr/>
        <w:t>cosmetics.  You can apply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green cover-up make-</w:t>
      </w:r>
      <w:r>
        <w:rPr/>
        <w:t> up followed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make-up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camouflage</w:t>
      </w:r>
      <w:r>
        <w:rPr>
          <w:spacing w:val="2"/>
        </w:rPr>
        <w:t> </w:t>
      </w:r>
      <w:r>
        <w:rPr/>
        <w:t>the redness.  Most patients can return to work or</w:t>
      </w:r>
    </w:p>
    <w:p>
      <w:pPr>
        <w:pStyle w:val="BodyText"/>
        <w:spacing w:line="240" w:lineRule="auto" w:before="25"/>
        <w:ind w:left="557" w:right="215"/>
        <w:jc w:val="left"/>
      </w:pPr>
      <w:r>
        <w:rPr/>
        <w:t>activities 10-14 days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Laserbrasion procedure without any</w:t>
      </w:r>
      <w:r>
        <w:rPr>
          <w:spacing w:val="-5"/>
        </w:rPr>
        <w:t> </w:t>
      </w:r>
      <w:r>
        <w:rPr/>
        <w:t>difficulty.</w:t>
      </w:r>
    </w:p>
    <w:p>
      <w:pPr>
        <w:pStyle w:val="BodyText"/>
        <w:spacing w:line="183" w:lineRule="auto" w:before="164"/>
        <w:ind w:left="544" w:right="487" w:hanging="423"/>
        <w:jc w:val="left"/>
      </w:pPr>
      <w:r>
        <w:rPr/>
        <w:pict>
          <v:shape style="width:11.279999pt;height:13.738785pt;mso-position-horizontal-relative:char;mso-position-vertical-relative:line" type="#_x0000_t75" stroked="false">
            <v:imagedata r:id="rId8" o:title=""/>
          </v:shape>
        </w:pict>
      </w:r>
      <w:r>
        <w:rPr>
          <w:position w:val="-14"/>
        </w:rPr>
      </w:r>
      <w:r>
        <w:rPr>
          <w:rFonts w:ascii="Times New Roman"/>
          <w:sz w:val="20"/>
        </w:rPr>
        <w:t>    </w:t>
      </w:r>
      <w:r>
        <w:rPr/>
        <w:t>Please</w:t>
      </w:r>
      <w:r>
        <w:rPr>
          <w:spacing w:val="-1"/>
        </w:rPr>
        <w:t> </w:t>
      </w:r>
      <w:r>
        <w:rPr/>
        <w:t>call Dr. </w:t>
      </w:r>
      <w:r>
        <w:rPr>
          <w:rFonts w:ascii="Times New Roman"/>
        </w:rPr>
        <w:t>Ip </w:t>
      </w:r>
      <w:r>
        <w:rPr/>
        <w:t>on his cell at</w:t>
      </w:r>
      <w:r>
        <w:rPr>
          <w:spacing w:val="-1"/>
        </w:rPr>
        <w:t> </w:t>
      </w:r>
      <w:r>
        <w:rPr>
          <w:rFonts w:ascii="Times New Roman"/>
        </w:rPr>
        <w:t>(949) 212-1619 </w:t>
      </w:r>
      <w:r>
        <w:rPr/>
        <w:t>immediately</w:t>
      </w:r>
      <w:r>
        <w:rPr>
          <w:spacing w:val="-6"/>
        </w:rPr>
        <w:t> </w:t>
      </w:r>
      <w:r>
        <w:rPr/>
        <w:t>with any</w:t>
      </w:r>
      <w:r>
        <w:rPr>
          <w:spacing w:val="-5"/>
        </w:rPr>
        <w:t> </w:t>
      </w:r>
      <w:r>
        <w:rPr/>
        <w:t>sign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infection,</w:t>
      </w:r>
      <w:r>
        <w:rPr>
          <w:spacing w:val="-5"/>
        </w:rPr>
        <w:t> </w:t>
      </w:r>
      <w:r>
        <w:rPr/>
        <w:t>which</w:t>
      </w:r>
      <w:r>
        <w:rPr/>
        <w:t> would be</w:t>
      </w:r>
      <w:r>
        <w:rPr>
          <w:spacing w:val="-1"/>
        </w:rPr>
        <w:t> </w:t>
      </w:r>
      <w:r>
        <w:rPr/>
        <w:t>signaled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fever,</w:t>
      </w:r>
      <w:r>
        <w:rPr>
          <w:spacing w:val="-5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pain, new</w:t>
      </w:r>
      <w:r>
        <w:rPr>
          <w:spacing w:val="-2"/>
        </w:rPr>
        <w:t> </w:t>
      </w:r>
      <w:r>
        <w:rPr/>
        <w:t>redness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swelling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area.</w:t>
      </w:r>
    </w:p>
    <w:p>
      <w:pPr>
        <w:spacing w:line="210" w:lineRule="exact" w:before="8"/>
        <w:rPr>
          <w:sz w:val="21"/>
          <w:szCs w:val="21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96" w:right="103"/>
        <w:jc w:val="both"/>
      </w:pP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seen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Dr.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after</w:t>
      </w:r>
      <w:r>
        <w:rPr>
          <w:spacing w:val="32"/>
        </w:rPr>
        <w:t> </w:t>
      </w:r>
      <w:r>
        <w:rPr/>
        <w:t>your</w:t>
      </w:r>
      <w:r>
        <w:rPr>
          <w:spacing w:val="32"/>
        </w:rPr>
        <w:t> </w:t>
      </w:r>
      <w:r>
        <w:rPr/>
        <w:t>initial</w:t>
      </w:r>
      <w:r>
        <w:rPr>
          <w:spacing w:val="31"/>
        </w:rPr>
        <w:t> </w:t>
      </w:r>
      <w:r>
        <w:rPr/>
        <w:t>post-op</w:t>
      </w:r>
      <w:r>
        <w:rPr>
          <w:spacing w:val="32"/>
        </w:rPr>
        <w:t> </w:t>
      </w:r>
      <w:r>
        <w:rPr/>
        <w:t>checks.</w:t>
      </w:r>
      <w:r>
        <w:rPr>
          <w:spacing w:val="4"/>
        </w:rPr>
        <w:t> </w:t>
      </w:r>
      <w:r>
        <w:rPr/>
        <w:t>He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see</w:t>
      </w:r>
      <w:r>
        <w:rPr>
          <w:spacing w:val="32"/>
        </w:rPr>
        <w:t> </w:t>
      </w:r>
      <w:r>
        <w:rPr/>
        <w:t>you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7"/>
        </w:rPr>
        <w:t> </w:t>
      </w:r>
      <w:r>
        <w:rPr/>
        <w:t>appointments.</w:t>
      </w:r>
      <w:r>
        <w:rPr>
          <w:spacing w:val="14"/>
        </w:rPr>
        <w:t> </w:t>
      </w:r>
      <w:r>
        <w:rPr/>
        <w:t>Call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schedule</w:t>
      </w:r>
      <w:r>
        <w:rPr>
          <w:spacing w:val="7"/>
        </w:rPr>
        <w:t> </w:t>
      </w:r>
      <w:r>
        <w:rPr/>
        <w:t>your</w:t>
      </w:r>
      <w:r>
        <w:rPr>
          <w:spacing w:val="7"/>
        </w:rPr>
        <w:t> </w:t>
      </w:r>
      <w:r>
        <w:rPr/>
        <w:t>appointments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548-0300</w:t>
      </w:r>
      <w:r>
        <w:rPr>
          <w:rFonts w:ascii="Times New Roman" w:hAnsi="Times New Roman" w:cs="Times New Roman" w:eastAsia="Times New Roman"/>
        </w:rPr>
        <w:t> or Park Avenue NYC (855) 742-8800 betw</w:t>
      </w:r>
      <w:r>
        <w:rPr/>
        <w:t>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120" w:lineRule="exact" w:before="4"/>
        <w:rPr>
          <w:sz w:val="12"/>
          <w:szCs w:val="12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1"/>
        <w:spacing w:line="240" w:lineRule="auto"/>
        <w:ind w:right="1039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171" w:right="487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/>
        <w:t>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 </w:t>
      </w:r>
      <w:r>
        <w:rPr/>
        <w:t>anytime</w:t>
      </w:r>
      <w:r>
        <w:rPr>
          <w:spacing w:val="-2"/>
        </w:rPr>
        <w:t> </w:t>
      </w:r>
      <w:r>
        <w:rPr/>
        <w:t>on his cell.  There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no such 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minor</w:t>
      </w:r>
      <w:r>
        <w:rPr/>
        <w:t>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 you call me than wonder</w:t>
      </w:r>
      <w:r>
        <w:rPr>
          <w:spacing w:val="1"/>
        </w:rPr>
        <w:t> </w:t>
      </w:r>
      <w:r>
        <w:rPr/>
        <w:t>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my</w:t>
      </w:r>
      <w:r>
        <w:rPr/>
        <w:t> office,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21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/>
        <w:ind w:right="21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Dr. </w:t>
      </w:r>
      <w:r>
        <w:rPr>
          <w:rFonts w:ascii="Times New Roman"/>
        </w:rPr>
        <w:t>Ip'</w:t>
      </w:r>
      <w:r>
        <w:rPr>
          <w:rFonts w:ascii="Times New Roman"/>
        </w:rPr>
        <w:t>s email: </w:t>
      </w:r>
      <w:r>
        <w:rPr>
          <w:rFonts w:ascii="Times New Roman"/>
          <w:spacing w:val="1"/>
        </w:rPr>
        <w:t> </w:t>
      </w:r>
      <w:r>
        <w:rPr>
          <w:rFonts w:ascii="Times New Roman"/>
          <w:color w:val="0000FF"/>
          <w:spacing w:val="1"/>
        </w:rPr>
      </w:r>
      <w:hyperlink r:id="rId9">
        <w:r>
          <w:rPr>
            <w:rFonts w:ascii="Times New Roman"/>
            <w:color w:val="0000FF"/>
            <w:u w:val="single" w:color="0000FF"/>
          </w:rPr>
          <w:t>tystevenipmd@mindspring.com</w:t>
        </w:r>
        <w:r>
          <w:rPr>
            <w:rFonts w:ascii="Times New Roman"/>
            <w:color w:val="0000FF"/>
          </w:rPr>
        </w:r>
        <w:r>
          <w:rPr>
            <w:rFonts w:ascii="Times New Roman"/>
            <w:color w:val="000000"/>
          </w:rPr>
        </w:r>
      </w:hyperlink>
    </w:p>
    <w:p>
      <w:pPr>
        <w:pStyle w:val="BodyText"/>
        <w:spacing w:line="240" w:lineRule="auto"/>
        <w:ind w:right="215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www.</w:t>
        </w:r>
      </w:hyperlink>
      <w:hyperlink r:id="rId11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right="21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/>
        <w:ind w:right="488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/>
        <w:ind w:right="488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/>
        <w:ind w:right="514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70" w:lineRule="exact" w:before="0"/>
        <w:rPr>
          <w:sz w:val="17"/>
          <w:szCs w:val="17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313"/>
        <w:jc w:val="center"/>
      </w:pPr>
      <w:r>
        <w:rPr/>
        <w:t>2</w:t>
      </w:r>
    </w:p>
    <w:sectPr>
      <w:pgSz w:w="12240" w:h="15840"/>
      <w:pgMar w:header="0" w:footer="1286" w:top="1500" w:bottom="14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6.849998pt;margin-top:717.099976pt;width:469.5pt;height:.1pt;mso-position-horizontal-relative:page;mso-position-vertical-relative:page;z-index:-143" coordorigin="1137,14342" coordsize="9390,2">
          <v:shape style="position:absolute;left:1137;top:14342;width:9390;height:2" coordorigin="1137,14342" coordsize="9390,0" path="m1137,14342l10527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99998pt;margin-top:721.641479pt;width:496pt;height:12pt;mso-position-horizontal-relative:page;mso-position-vertical-relative:page;z-index:-142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7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.599998pt;margin-top:735.539429pt;width:141.85pt;height:23.5pt;mso-position-horizontal-relative:page;mso-position-vertical-relative:page;z-index:-141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854004pt;margin-top:735.539429pt;width:168.15pt;height:12pt;mso-position-horizontal-relative:page;mso-position-vertical-relative:page;z-index:-14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852" w:hanging="360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1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8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rod.rohrich@utsouthwestern.edu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drrohrich.com/" TargetMode="External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2013-12-18T10:12:57Z</dcterms:created>
  <dcterms:modified xsi:type="dcterms:W3CDTF">2013-12-18T10:12:57Z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2013-12-18T00:00:00Z</vt:filetime>
  </property>
</Properties>
</file>